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F32C2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32C22">
              <w:rPr>
                <w:b/>
                <w:sz w:val="26"/>
                <w:szCs w:val="26"/>
                <w:lang w:val="en-US"/>
              </w:rPr>
              <w:t>306I_184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814D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14DB">
              <w:rPr>
                <w:b/>
                <w:sz w:val="26"/>
                <w:szCs w:val="26"/>
              </w:rPr>
              <w:t>2028070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814DB" w:rsidRPr="003814DB">
        <w:rPr>
          <w:b/>
          <w:sz w:val="28"/>
          <w:szCs w:val="28"/>
        </w:rPr>
        <w:t>Перемычка 5БП.585.145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CF17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7519E7" w:rsidRPr="00737D2B" w:rsidRDefault="007519E7" w:rsidP="007519E7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перемычки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3814DB" w:rsidP="003814D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814DB">
              <w:rPr>
                <w:sz w:val="24"/>
                <w:szCs w:val="24"/>
              </w:rPr>
              <w:t xml:space="preserve">Перемычка </w:t>
            </w:r>
            <w:r w:rsidR="001C38B9">
              <w:rPr>
                <w:sz w:val="24"/>
                <w:szCs w:val="24"/>
              </w:rPr>
              <w:t>для С-35</w:t>
            </w:r>
          </w:p>
        </w:tc>
        <w:tc>
          <w:tcPr>
            <w:tcW w:w="6252" w:type="dxa"/>
            <w:vAlign w:val="center"/>
          </w:tcPr>
          <w:p w:rsidR="00440BC7" w:rsidRPr="007709FF" w:rsidRDefault="003814D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814DB">
              <w:rPr>
                <w:sz w:val="24"/>
                <w:szCs w:val="24"/>
              </w:rPr>
              <w:t>5БП.585.145</w:t>
            </w:r>
          </w:p>
        </w:tc>
      </w:tr>
      <w:tr w:rsidR="0031665D" w:rsidRPr="00DE1E02" w:rsidTr="000F3C22">
        <w:tc>
          <w:tcPr>
            <w:tcW w:w="3652" w:type="dxa"/>
            <w:vAlign w:val="center"/>
          </w:tcPr>
          <w:p w:rsidR="0031665D" w:rsidRPr="003814DB" w:rsidRDefault="0031665D" w:rsidP="003814D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31665D" w:rsidRPr="003814DB" w:rsidRDefault="0031665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Перемычка подвижной дугогасительной камеры</w:t>
            </w:r>
          </w:p>
        </w:tc>
      </w:tr>
      <w:tr w:rsidR="0031665D" w:rsidRPr="00DE1E02" w:rsidTr="000F3C22">
        <w:tc>
          <w:tcPr>
            <w:tcW w:w="3652" w:type="dxa"/>
            <w:vAlign w:val="center"/>
          </w:tcPr>
          <w:p w:rsidR="0031665D" w:rsidRDefault="0031665D" w:rsidP="003814D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31665D" w:rsidRDefault="0031665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С-35-630-10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5138E" w:rsidRPr="0075138E" w:rsidRDefault="00612811" w:rsidP="00ED69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5138E">
        <w:rPr>
          <w:b/>
          <w:bCs/>
          <w:sz w:val="26"/>
          <w:szCs w:val="26"/>
        </w:rPr>
        <w:t xml:space="preserve"> </w:t>
      </w:r>
      <w:r w:rsidR="0075138E" w:rsidRPr="0075138E">
        <w:rPr>
          <w:b/>
          <w:bCs/>
          <w:sz w:val="26"/>
          <w:szCs w:val="26"/>
        </w:rPr>
        <w:t xml:space="preserve"> Общие требования.</w:t>
      </w:r>
    </w:p>
    <w:p w:rsidR="0075138E" w:rsidRDefault="0075138E" w:rsidP="00CF1777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7519E7">
        <w:rPr>
          <w:sz w:val="24"/>
          <w:szCs w:val="24"/>
        </w:rPr>
        <w:t>перемычки</w:t>
      </w:r>
      <w:r>
        <w:rPr>
          <w:sz w:val="24"/>
          <w:szCs w:val="24"/>
        </w:rPr>
        <w:t>, отвечающие следующим требованиям:</w:t>
      </w:r>
    </w:p>
    <w:p w:rsidR="0075138E" w:rsidRDefault="00F55166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Перемычки</w:t>
      </w:r>
      <w:r w:rsidRPr="00F55166">
        <w:rPr>
          <w:sz w:val="24"/>
          <w:szCs w:val="24"/>
        </w:rPr>
        <w:t xml:space="preserve"> </w:t>
      </w:r>
      <w:r w:rsidR="0075138E">
        <w:rPr>
          <w:sz w:val="24"/>
          <w:szCs w:val="24"/>
        </w:rPr>
        <w:t xml:space="preserve"> должна быть нов</w:t>
      </w:r>
      <w:r>
        <w:rPr>
          <w:sz w:val="24"/>
          <w:szCs w:val="24"/>
        </w:rPr>
        <w:t>ыми</w:t>
      </w:r>
      <w:r w:rsidR="0075138E">
        <w:rPr>
          <w:sz w:val="24"/>
          <w:szCs w:val="24"/>
        </w:rPr>
        <w:t>, ранее не использованной;</w:t>
      </w:r>
    </w:p>
    <w:p w:rsidR="0075138E" w:rsidRDefault="0075138E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5138E" w:rsidRDefault="0075138E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38E" w:rsidRDefault="0075138E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5138E" w:rsidRDefault="007519E7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перемычки</w:t>
      </w:r>
      <w:r w:rsidR="0075138E">
        <w:rPr>
          <w:sz w:val="24"/>
          <w:szCs w:val="24"/>
        </w:rPr>
        <w:t xml:space="preserve">, впервые поставляемые заводом - изготовителем для нужд </w:t>
      </w:r>
      <w:r w:rsidR="007566B0">
        <w:rPr>
          <w:sz w:val="24"/>
          <w:szCs w:val="24"/>
        </w:rPr>
        <w:t>ПАО «МРСК</w:t>
      </w:r>
      <w:r w:rsidR="0075138E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38E" w:rsidRDefault="00F55166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перемычки</w:t>
      </w:r>
      <w:r w:rsidR="0075138E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75138E">
        <w:rPr>
          <w:sz w:val="24"/>
          <w:szCs w:val="24"/>
        </w:rPr>
        <w:t xml:space="preserve"> пройти обязательную аттестацию в аккредитованном Центре </w:t>
      </w:r>
      <w:r w:rsidR="008C4EAE">
        <w:rPr>
          <w:sz w:val="24"/>
          <w:szCs w:val="24"/>
        </w:rPr>
        <w:t>ПАО «Россети</w:t>
      </w:r>
      <w:r w:rsidR="0075138E">
        <w:rPr>
          <w:sz w:val="24"/>
          <w:szCs w:val="24"/>
        </w:rPr>
        <w:t>»;</w:t>
      </w:r>
    </w:p>
    <w:p w:rsidR="0075138E" w:rsidRDefault="00F55166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перемычки должны</w:t>
      </w:r>
      <w:r w:rsidR="0075138E">
        <w:rPr>
          <w:sz w:val="24"/>
          <w:szCs w:val="24"/>
        </w:rPr>
        <w:t xml:space="preserve"> соответствовать требованиям технической политики </w:t>
      </w:r>
      <w:r w:rsidR="008C4EAE">
        <w:rPr>
          <w:sz w:val="24"/>
          <w:szCs w:val="24"/>
        </w:rPr>
        <w:t>ПАО «Россети</w:t>
      </w:r>
      <w:r w:rsidR="0075138E">
        <w:rPr>
          <w:sz w:val="24"/>
          <w:szCs w:val="24"/>
        </w:rPr>
        <w:t>»;</w:t>
      </w:r>
    </w:p>
    <w:p w:rsidR="0075138E" w:rsidRDefault="0075138E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5138E" w:rsidRDefault="0075138E" w:rsidP="00CF177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5138E" w:rsidRDefault="0075138E" w:rsidP="007519E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</w:t>
      </w:r>
      <w:r w:rsidR="007566B0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38E" w:rsidRDefault="007519E7" w:rsidP="00CF177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Перемычки</w:t>
      </w:r>
      <w:r w:rsidR="0075138E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5138E" w:rsidRDefault="0075138E" w:rsidP="00ED69BA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403-73. Аппараты электрические на напряжение до 1000 В. Допустимые температуры нагрева частей аппаратов;</w:t>
      </w:r>
    </w:p>
    <w:p w:rsidR="0075138E" w:rsidRDefault="0075138E" w:rsidP="00CF1777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F55166">
        <w:rPr>
          <w:sz w:val="24"/>
          <w:szCs w:val="24"/>
        </w:rPr>
        <w:t>перемычки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5138E" w:rsidRDefault="0075138E" w:rsidP="00CF1777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F55166">
        <w:rPr>
          <w:sz w:val="24"/>
          <w:szCs w:val="24"/>
        </w:rPr>
        <w:t>Перемычки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75138E" w:rsidRPr="00ED69BA" w:rsidRDefault="00ED69BA" w:rsidP="00ED69B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10434  «С</w:t>
      </w:r>
      <w:r w:rsidR="0075138E" w:rsidRPr="00ED69BA">
        <w:rPr>
          <w:sz w:val="24"/>
          <w:szCs w:val="24"/>
        </w:rPr>
        <w:t>оединения контактные электрические. Классификация. Общие требования».</w:t>
      </w:r>
      <w:r>
        <w:rPr>
          <w:sz w:val="24"/>
          <w:szCs w:val="24"/>
        </w:rPr>
        <w:t xml:space="preserve"> </w:t>
      </w:r>
      <w:r w:rsidR="0075138E" w:rsidRPr="00ED69BA">
        <w:rPr>
          <w:sz w:val="24"/>
          <w:szCs w:val="24"/>
        </w:rPr>
        <w:t>Общие технические требования</w:t>
      </w:r>
      <w:r>
        <w:rPr>
          <w:sz w:val="24"/>
          <w:szCs w:val="24"/>
        </w:rPr>
        <w:t>.</w:t>
      </w:r>
    </w:p>
    <w:p w:rsidR="0075138E" w:rsidRDefault="0075138E" w:rsidP="00CF1777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5138E" w:rsidRDefault="0075138E" w:rsidP="007513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5138E" w:rsidRDefault="0075138E" w:rsidP="007513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75138E" w:rsidRDefault="0075138E" w:rsidP="00751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5138E" w:rsidRDefault="0075138E" w:rsidP="00751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F55166">
        <w:rPr>
          <w:szCs w:val="24"/>
        </w:rPr>
        <w:t>перемычек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55166">
        <w:rPr>
          <w:szCs w:val="24"/>
        </w:rPr>
        <w:t>перемычек</w:t>
      </w:r>
      <w:r>
        <w:rPr>
          <w:szCs w:val="24"/>
        </w:rPr>
        <w:t>.</w:t>
      </w:r>
    </w:p>
    <w:p w:rsidR="0075138E" w:rsidRDefault="007519E7" w:rsidP="00751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Перемычки</w:t>
      </w:r>
      <w:r w:rsidR="0075138E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5138E" w:rsidRDefault="0075138E" w:rsidP="00CF177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F55166">
        <w:rPr>
          <w:szCs w:val="24"/>
        </w:rPr>
        <w:t>перемычек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5138E" w:rsidRDefault="0075138E" w:rsidP="00CF1777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75138E" w:rsidRDefault="0075138E" w:rsidP="0075138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7519E7">
        <w:rPr>
          <w:sz w:val="24"/>
          <w:szCs w:val="24"/>
        </w:rPr>
        <w:t>перемычки</w:t>
      </w:r>
      <w:r>
        <w:rPr>
          <w:sz w:val="24"/>
          <w:szCs w:val="24"/>
        </w:rPr>
        <w:t xml:space="preserve">  конкретного типа;</w:t>
      </w:r>
    </w:p>
    <w:p w:rsidR="0075138E" w:rsidRDefault="0075138E" w:rsidP="0075138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5138E" w:rsidRDefault="0075138E" w:rsidP="0075138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5138E" w:rsidRDefault="0075138E" w:rsidP="0075138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4F4E9E" w:rsidRDefault="0075138E" w:rsidP="00CF177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lastRenderedPageBreak/>
        <w:t>Срок изготовления продукции должен быть не более полугода от момента поставки.</w:t>
      </w:r>
    </w:p>
    <w:p w:rsidR="0075138E" w:rsidRPr="0075138E" w:rsidRDefault="0075138E" w:rsidP="0075138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7519E7" w:rsidRPr="00DE1E02" w:rsidRDefault="007519E7" w:rsidP="007519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519E7" w:rsidRPr="00044AD9" w:rsidRDefault="007519E7" w:rsidP="007519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F55166"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F55166">
        <w:rPr>
          <w:sz w:val="24"/>
          <w:szCs w:val="24"/>
        </w:rPr>
        <w:t>перемычки</w:t>
      </w:r>
      <w:r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519E7" w:rsidRPr="00DE1E02" w:rsidRDefault="007519E7" w:rsidP="007519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19E7" w:rsidRPr="00DE1E02" w:rsidRDefault="007519E7" w:rsidP="007519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519E7" w:rsidRPr="00767827" w:rsidRDefault="00F55166" w:rsidP="00ED69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Перемычки</w:t>
      </w:r>
      <w:r w:rsidR="007519E7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519E7" w:rsidRPr="00DE1E02" w:rsidRDefault="007519E7" w:rsidP="007519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519E7" w:rsidRPr="00DE1E02" w:rsidRDefault="007519E7" w:rsidP="007519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519E7" w:rsidRPr="00033D73" w:rsidRDefault="007519E7" w:rsidP="00ED69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55166">
        <w:rPr>
          <w:sz w:val="24"/>
          <w:szCs w:val="24"/>
        </w:rPr>
        <w:t>перемычек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F55166">
        <w:rPr>
          <w:sz w:val="24"/>
          <w:szCs w:val="24"/>
        </w:rPr>
        <w:t>перемычки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F55166">
        <w:rPr>
          <w:sz w:val="24"/>
          <w:szCs w:val="24"/>
        </w:rPr>
        <w:t>перемычек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F55166">
        <w:rPr>
          <w:sz w:val="24"/>
          <w:szCs w:val="24"/>
        </w:rPr>
        <w:t>перемычек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F55166">
        <w:rPr>
          <w:sz w:val="24"/>
          <w:szCs w:val="24"/>
        </w:rPr>
        <w:t>перемычек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F55166">
        <w:rPr>
          <w:sz w:val="24"/>
          <w:szCs w:val="24"/>
        </w:rPr>
        <w:t>перемычки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F55166">
        <w:rPr>
          <w:sz w:val="24"/>
          <w:szCs w:val="24"/>
        </w:rPr>
        <w:t>перемычек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F55166">
        <w:rPr>
          <w:sz w:val="24"/>
          <w:szCs w:val="24"/>
        </w:rPr>
        <w:t>перемычек</w:t>
      </w:r>
      <w:r w:rsidRPr="00033D73">
        <w:rPr>
          <w:sz w:val="24"/>
          <w:szCs w:val="24"/>
        </w:rPr>
        <w:t xml:space="preserve">. </w:t>
      </w:r>
    </w:p>
    <w:p w:rsidR="007519E7" w:rsidRPr="00DE1E02" w:rsidRDefault="007519E7" w:rsidP="00ED69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7519E7" w:rsidRPr="00DE1E02" w:rsidRDefault="007519E7" w:rsidP="007519E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519E7" w:rsidRPr="00DE1E02" w:rsidRDefault="007519E7" w:rsidP="007519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55166">
        <w:rPr>
          <w:szCs w:val="24"/>
        </w:rPr>
        <w:t>перемычек</w:t>
      </w:r>
      <w:r w:rsidR="00F55166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7566B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519E7" w:rsidRPr="00DE1E02" w:rsidRDefault="007519E7" w:rsidP="007519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BE7" w:rsidRDefault="00591BE7">
      <w:r>
        <w:separator/>
      </w:r>
    </w:p>
  </w:endnote>
  <w:endnote w:type="continuationSeparator" w:id="0">
    <w:p w:rsidR="00591BE7" w:rsidRDefault="00591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0" w:rsidRDefault="007566B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0" w:rsidRDefault="007566B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0" w:rsidRDefault="0075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BE7" w:rsidRDefault="00591BE7">
      <w:r>
        <w:separator/>
      </w:r>
    </w:p>
  </w:footnote>
  <w:footnote w:type="continuationSeparator" w:id="0">
    <w:p w:rsidR="00591BE7" w:rsidRDefault="00591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D1D1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0" w:rsidRDefault="007566B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0" w:rsidRDefault="007566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136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6DB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461C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38B9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65D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2B40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4DB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1D19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4B5C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295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350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1BE7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0CE0"/>
    <w:rsid w:val="006D1137"/>
    <w:rsid w:val="006D1836"/>
    <w:rsid w:val="006D4AD2"/>
    <w:rsid w:val="006D4C35"/>
    <w:rsid w:val="006D51BB"/>
    <w:rsid w:val="006E018C"/>
    <w:rsid w:val="006E1458"/>
    <w:rsid w:val="006E14EB"/>
    <w:rsid w:val="006E2A03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38E"/>
    <w:rsid w:val="007519E7"/>
    <w:rsid w:val="0075345A"/>
    <w:rsid w:val="00753684"/>
    <w:rsid w:val="00753762"/>
    <w:rsid w:val="00754175"/>
    <w:rsid w:val="00754FB9"/>
    <w:rsid w:val="0075512D"/>
    <w:rsid w:val="007566B0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3E91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4EAE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161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65C5"/>
    <w:rsid w:val="00B4184D"/>
    <w:rsid w:val="00B42BD5"/>
    <w:rsid w:val="00B43052"/>
    <w:rsid w:val="00B430D6"/>
    <w:rsid w:val="00B44D7F"/>
    <w:rsid w:val="00B45886"/>
    <w:rsid w:val="00B45969"/>
    <w:rsid w:val="00B45EAF"/>
    <w:rsid w:val="00B4663A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26B5F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1777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22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142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151C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9BA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2C2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166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5138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4F2C0-4868-4561-8CAA-CBA6B18DF8E7}"/>
</file>

<file path=customXml/itemProps2.xml><?xml version="1.0" encoding="utf-8"?>
<ds:datastoreItem xmlns:ds="http://schemas.openxmlformats.org/officeDocument/2006/customXml" ds:itemID="{9BAFB454-BA8A-4E5A-99D7-97776D89F9D1}"/>
</file>

<file path=customXml/itemProps3.xml><?xml version="1.0" encoding="utf-8"?>
<ds:datastoreItem xmlns:ds="http://schemas.openxmlformats.org/officeDocument/2006/customXml" ds:itemID="{EBCA423B-DBB0-4D5A-AED7-624AEFA2D16B}"/>
</file>

<file path=customXml/itemProps4.xml><?xml version="1.0" encoding="utf-8"?>
<ds:datastoreItem xmlns:ds="http://schemas.openxmlformats.org/officeDocument/2006/customXml" ds:itemID="{AAB65D1F-06AE-49BC-8C88-F6E5B35A75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2014-07-16T06:28:00Z</dcterms:created>
  <dcterms:modified xsi:type="dcterms:W3CDTF">2015-10-29T06:34:00Z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